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0F" w:rsidRPr="000D7C01" w:rsidRDefault="000D7C01" w:rsidP="00AE4D0F">
      <w:pPr>
        <w:jc w:val="center"/>
        <w:rPr>
          <w:rFonts w:asciiTheme="majorEastAsia" w:eastAsiaTheme="majorEastAsia" w:hAnsiTheme="majorEastAsia"/>
          <w:spacing w:val="-20"/>
          <w:position w:val="6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pacing w:val="-20"/>
          <w:position w:val="6"/>
          <w:sz w:val="36"/>
          <w:szCs w:val="36"/>
          <w:u w:val="single"/>
        </w:rPr>
        <w:t xml:space="preserve">　　　　　　　　　　　　　　　</w:t>
      </w:r>
      <w:r w:rsidR="00AE4D0F" w:rsidRPr="000D7C01">
        <w:rPr>
          <w:rFonts w:asciiTheme="majorEastAsia" w:eastAsiaTheme="majorEastAsia" w:hAnsiTheme="majorEastAsia" w:hint="eastAsia"/>
          <w:spacing w:val="-20"/>
          <w:position w:val="6"/>
          <w:sz w:val="36"/>
          <w:szCs w:val="36"/>
          <w:u w:val="single"/>
        </w:rPr>
        <w:t>規約</w:t>
      </w:r>
    </w:p>
    <w:p w:rsidR="00AE4D0F" w:rsidRPr="0084401D" w:rsidRDefault="00AE4D0F" w:rsidP="00AE4D0F">
      <w:pPr>
        <w:rPr>
          <w:rFonts w:ascii="HG創英角ｺﾞｼｯｸUB" w:eastAsia="HG創英角ｺﾞｼｯｸUB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１　名称及び事務所</w:t>
      </w:r>
    </w:p>
    <w:p w:rsidR="00AE4D0F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２　目的</w:t>
      </w:r>
    </w:p>
    <w:p w:rsidR="00AE4D0F" w:rsidRDefault="00AE4D0F" w:rsidP="00AE4D0F">
      <w:pPr>
        <w:ind w:leftChars="225" w:left="473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</w:t>
      </w:r>
    </w:p>
    <w:p w:rsidR="00AE4D0F" w:rsidRPr="0084401D" w:rsidRDefault="00AE4D0F" w:rsidP="00AE4D0F">
      <w:pPr>
        <w:ind w:leftChars="225" w:left="473"/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３　活動内容</w:t>
      </w:r>
    </w:p>
    <w:p w:rsidR="00AE4D0F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</w:t>
      </w: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ind w:left="400" w:hangingChars="200" w:hanging="400"/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４　役員</w:t>
      </w: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５　構成</w:t>
      </w: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参加者は、</w:t>
      </w:r>
      <w:r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　　　　　　</w:t>
      </w: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>自治会に在住するおおむね６５歳以上の高齢者で構成する。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６　活動回数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  <w:r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月に　　　回（　　　　　　　　　　　　　　　　　　　　　　　　　　</w:t>
      </w: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>）以上とする。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７　運営費</w:t>
      </w:r>
    </w:p>
    <w:p w:rsidR="00AE4D0F" w:rsidRDefault="00AE4D0F" w:rsidP="00AE4D0F">
      <w:pPr>
        <w:ind w:left="440" w:hangingChars="220" w:hanging="440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</w:t>
      </w:r>
    </w:p>
    <w:p w:rsidR="00AE4D0F" w:rsidRPr="0084401D" w:rsidRDefault="00AE4D0F" w:rsidP="00AE4D0F">
      <w:pPr>
        <w:ind w:left="440" w:hangingChars="220" w:hanging="440"/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８　サロンの開催場所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住所：</w:t>
      </w:r>
      <w:r w:rsidRPr="0084401D">
        <w:rPr>
          <w:rFonts w:asciiTheme="minorEastAsia" w:hAnsiTheme="minorEastAsia"/>
          <w:spacing w:val="-20"/>
          <w:position w:val="6"/>
          <w:sz w:val="24"/>
          <w:szCs w:val="24"/>
        </w:rPr>
        <w:t xml:space="preserve"> </w:t>
      </w:r>
    </w:p>
    <w:p w:rsidR="00AE4D0F" w:rsidRPr="0084401D" w:rsidRDefault="00AE4D0F" w:rsidP="00AE4D0F">
      <w:pPr>
        <w:rPr>
          <w:rFonts w:asciiTheme="minorEastAsia" w:hAnsiTheme="minorEastAsia"/>
          <w:spacing w:val="-20"/>
          <w:position w:val="6"/>
          <w:sz w:val="24"/>
          <w:szCs w:val="24"/>
        </w:rPr>
      </w:pPr>
      <w:bookmarkStart w:id="0" w:name="_GoBack"/>
      <w:bookmarkEnd w:id="0"/>
    </w:p>
    <w:p w:rsidR="00AE4D0F" w:rsidRPr="0084401D" w:rsidRDefault="00AE4D0F" w:rsidP="00AE4D0F">
      <w:pPr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 w:rsidRPr="0084401D">
        <w:rPr>
          <w:rFonts w:asciiTheme="majorEastAsia" w:eastAsiaTheme="majorEastAsia" w:hAnsiTheme="majorEastAsia" w:hint="eastAsia"/>
          <w:spacing w:val="-20"/>
          <w:position w:val="6"/>
          <w:sz w:val="24"/>
          <w:szCs w:val="24"/>
        </w:rPr>
        <w:t>９　会計</w:t>
      </w: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  <w:r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本会の会計年度は、　　月　　　</w:t>
      </w: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>日に始まり、翌年３月３１日に終わり、年１回の監査を行う。</w:t>
      </w: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</w:p>
    <w:p w:rsidR="00AE4D0F" w:rsidRPr="0084401D" w:rsidRDefault="00AE4D0F" w:rsidP="00AE4D0F">
      <w:pPr>
        <w:ind w:left="400" w:hangingChars="200" w:hanging="400"/>
        <w:rPr>
          <w:rFonts w:asciiTheme="minorEastAsia" w:hAnsiTheme="minorEastAsia"/>
          <w:spacing w:val="-20"/>
          <w:position w:val="6"/>
          <w:sz w:val="24"/>
          <w:szCs w:val="24"/>
        </w:rPr>
      </w:pPr>
      <w:r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>附　則</w:t>
      </w:r>
    </w:p>
    <w:p w:rsidR="00AE4D0F" w:rsidRPr="0084401D" w:rsidRDefault="00EE65E4" w:rsidP="00AE4D0F">
      <w:pPr>
        <w:ind w:left="4800" w:hangingChars="2400" w:hanging="4800"/>
        <w:rPr>
          <w:rFonts w:asciiTheme="majorEastAsia" w:eastAsiaTheme="majorEastAsia" w:hAnsiTheme="majorEastAsia"/>
          <w:spacing w:val="-20"/>
          <w:position w:val="6"/>
          <w:sz w:val="24"/>
          <w:szCs w:val="24"/>
        </w:rPr>
      </w:pPr>
      <w:r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この規約は、令和</w:t>
      </w:r>
      <w:r w:rsidR="00AE4D0F">
        <w:rPr>
          <w:rFonts w:asciiTheme="minorEastAsia" w:hAnsiTheme="minorEastAsia" w:hint="eastAsia"/>
          <w:spacing w:val="-20"/>
          <w:position w:val="6"/>
          <w:sz w:val="24"/>
          <w:szCs w:val="24"/>
        </w:rPr>
        <w:t xml:space="preserve">　　　年　　　月　　　</w:t>
      </w:r>
      <w:r w:rsidR="00AE4D0F" w:rsidRPr="0084401D">
        <w:rPr>
          <w:rFonts w:asciiTheme="minorEastAsia" w:hAnsiTheme="minorEastAsia" w:hint="eastAsia"/>
          <w:spacing w:val="-20"/>
          <w:position w:val="6"/>
          <w:sz w:val="24"/>
          <w:szCs w:val="24"/>
        </w:rPr>
        <w:t>日から施行する。</w:t>
      </w:r>
    </w:p>
    <w:p w:rsidR="00781C95" w:rsidRDefault="00781C95" w:rsidP="00AE4D0F"/>
    <w:sectPr w:rsidR="00781C95" w:rsidSect="00AE4D0F">
      <w:pgSz w:w="11907" w:h="16839" w:code="9"/>
      <w:pgMar w:top="1276" w:right="113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F"/>
    <w:rsid w:val="000D7C01"/>
    <w:rsid w:val="001C4F20"/>
    <w:rsid w:val="00781C95"/>
    <w:rsid w:val="00AE4D0F"/>
    <w:rsid w:val="00BB471F"/>
    <w:rsid w:val="00EA4755"/>
    <w:rsid w:val="00E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甲府市社会福祉協議会</cp:lastModifiedBy>
  <cp:revision>3</cp:revision>
  <cp:lastPrinted>2019-05-27T00:30:00Z</cp:lastPrinted>
  <dcterms:created xsi:type="dcterms:W3CDTF">2018-10-18T02:49:00Z</dcterms:created>
  <dcterms:modified xsi:type="dcterms:W3CDTF">2019-05-27T00:30:00Z</dcterms:modified>
</cp:coreProperties>
</file>